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6C614" w14:textId="2A798CBB" w:rsidR="00583481" w:rsidRPr="00183752" w:rsidRDefault="00183752" w:rsidP="00183752">
      <w:pPr>
        <w:jc w:val="center"/>
        <w:rPr>
          <w:u w:val="single"/>
        </w:rPr>
      </w:pPr>
      <w:r w:rsidRPr="00183752">
        <w:rPr>
          <w:u w:val="single"/>
        </w:rPr>
        <w:t>АНАЛИЗ УСЛОВИЙ ПО ДОГОВОРУ</w:t>
      </w:r>
      <w:r>
        <w:rPr>
          <w:u w:val="single"/>
        </w:rPr>
        <w:t xml:space="preserve"> СО СТОРОНЫ СНТ «РАССВЕТ»</w:t>
      </w:r>
    </w:p>
    <w:p w14:paraId="330CFDA6" w14:textId="77777777" w:rsidR="00183752" w:rsidRDefault="00183752"/>
    <w:p w14:paraId="3DDC4B3F" w14:textId="07633851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п.2.2 Г) что именно (какое оборудование подразумевается в предоставление пользованием на период действия договора)?</w:t>
      </w:r>
    </w:p>
    <w:p w14:paraId="473F84DB" w14:textId="77777777" w:rsidR="00183752" w:rsidRPr="00183752" w:rsidRDefault="00183752" w:rsidP="00183752">
      <w:pPr>
        <w:rPr>
          <w:rFonts w:ascii="Times New Roman" w:hAnsi="Times New Roman" w:cs="Times New Roman"/>
        </w:rPr>
      </w:pPr>
    </w:p>
    <w:p w14:paraId="6AD89EA5" w14:textId="7777777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п.2.4. Более менее понятно, но хотелось бы конкретных примеров для понимания.</w:t>
      </w:r>
    </w:p>
    <w:p w14:paraId="134B1F06" w14:textId="7777777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СРОК ОКАЗАНИЯ УСЛУГ.</w:t>
      </w:r>
    </w:p>
    <w:p w14:paraId="43F1DF0E" w14:textId="7777777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п.3.1. Срок действия Договора неопределенный  Х или со сроком действия. Поясните, в каких случаях срок неопределенный, какие отрицательные факторы это влечет, для абонента?</w:t>
      </w:r>
    </w:p>
    <w:p w14:paraId="3106E691" w14:textId="7777777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п.3.2. третье предложение. В случае, если в процессе подключения выяснились обстоятельства, препятствующие выполнению работ по подключению, Договор может быть расторгнут любой из сторон, путем отказа от его исполнения, либо срок подключения продлевается по соглашению с Абонентом.</w:t>
      </w:r>
    </w:p>
    <w:p w14:paraId="70C81147" w14:textId="0B6127E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1. Какие обстоятельства могут препятствовать выполнению работ?</w:t>
      </w:r>
      <w:r>
        <w:rPr>
          <w:rFonts w:ascii="Times New Roman" w:hAnsi="Times New Roman" w:cs="Times New Roman"/>
        </w:rPr>
        <w:t xml:space="preserve"> </w:t>
      </w:r>
      <w:r w:rsidRPr="00183752">
        <w:rPr>
          <w:rFonts w:ascii="Times New Roman" w:hAnsi="Times New Roman" w:cs="Times New Roman"/>
        </w:rPr>
        <w:t>(приведите конкретные примеры)</w:t>
      </w:r>
    </w:p>
    <w:p w14:paraId="464BD15F" w14:textId="294487A2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2. Считаю, что срок подключения в договоре 20 дней, не актуален если брать во внимание площадь нашего массива и разброс абонентов по нему находящихся территориально. </w:t>
      </w:r>
    </w:p>
    <w:p w14:paraId="65ABF7A9" w14:textId="320DD4C6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п.3.3. Срок оказания единовременных, дополнительных услуг согласовывается сторонами в устной форме или предусматривается условиями их оказания,</w:t>
      </w:r>
      <w:r>
        <w:rPr>
          <w:rFonts w:ascii="Times New Roman" w:hAnsi="Times New Roman" w:cs="Times New Roman"/>
        </w:rPr>
        <w:t xml:space="preserve"> </w:t>
      </w:r>
      <w:r w:rsidRPr="00183752">
        <w:rPr>
          <w:rFonts w:ascii="Times New Roman" w:hAnsi="Times New Roman" w:cs="Times New Roman"/>
        </w:rPr>
        <w:t>установленными оператором, в том числе в Тарифах (поясните какие услуги подразумеваются единовременными и дополнительными и какие гарантии несет устная договоренность?).</w:t>
      </w:r>
    </w:p>
    <w:p w14:paraId="1148F98C" w14:textId="7777777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п.4.2.1. В) Плата за дополнительные услуги, работы и сервисы согласно действующим Тарифам Оператора. Приведите пример, такой услуги для понимания.</w:t>
      </w:r>
    </w:p>
    <w:p w14:paraId="379A1998" w14:textId="78A8B180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п.4.2.2. Данный п. для тех</w:t>
      </w:r>
      <w:r>
        <w:rPr>
          <w:rFonts w:ascii="Times New Roman" w:hAnsi="Times New Roman" w:cs="Times New Roman"/>
        </w:rPr>
        <w:t>,</w:t>
      </w:r>
      <w:r w:rsidRPr="00183752">
        <w:rPr>
          <w:rFonts w:ascii="Times New Roman" w:hAnsi="Times New Roman" w:cs="Times New Roman"/>
        </w:rPr>
        <w:t xml:space="preserve"> кто воспользуется акцией</w:t>
      </w:r>
      <w:r>
        <w:rPr>
          <w:rFonts w:ascii="Times New Roman" w:hAnsi="Times New Roman" w:cs="Times New Roman"/>
        </w:rPr>
        <w:t>,</w:t>
      </w:r>
      <w:r w:rsidRPr="00183752">
        <w:rPr>
          <w:rFonts w:ascii="Times New Roman" w:hAnsi="Times New Roman" w:cs="Times New Roman"/>
        </w:rPr>
        <w:t xml:space="preserve"> проводимой Оператором?</w:t>
      </w:r>
    </w:p>
    <w:p w14:paraId="2DD4BCBA" w14:textId="7777777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п.4.2.5. Правильно ли я понимаю, что наличие средств на счете, предполагающих оплату за тариф ежемесячный, может быть списано Оператором, за оказание дополнительных услуг? Если да, то в таком случае, какую дополнительную услугу Оператор может включить в одностороннем порядке, для ее списания? Приведите пример, повышение тарифов?</w:t>
      </w:r>
    </w:p>
    <w:p w14:paraId="5559039C" w14:textId="7AAE7E79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п.4.2.8. Отсутствует право выбора у Абонента (только его желание) в праве смены тарифного плана, в отличие от Оператора, который вправе требовать о смене тарифного плана.</w:t>
      </w:r>
    </w:p>
    <w:p w14:paraId="52EC61EB" w14:textId="7777777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п.4.2.9. Полная монополия Оператора в праве установления тарифов.</w:t>
      </w:r>
    </w:p>
    <w:p w14:paraId="517563F0" w14:textId="77777777" w:rsidR="00183752" w:rsidRPr="00183752" w:rsidRDefault="00183752" w:rsidP="00183752">
      <w:pPr>
        <w:rPr>
          <w:rFonts w:ascii="Times New Roman" w:hAnsi="Times New Roman" w:cs="Times New Roman"/>
        </w:rPr>
      </w:pPr>
    </w:p>
    <w:p w14:paraId="1F87D9C9" w14:textId="1336D548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п.5.4. 3 и 4 предложение (обработка персональных данных третьими лицами) ссылка в этом пункте договора на ст.53 Федерального закона от 07.07.2003г.№126-ФЗ «О связи» 1., но данная ст. имеет п.2 В целях информационно-справочного обслуживания операторы связи вправе создавать общедоступные базы данных об абонентах. В эти базы данных могут включаться:</w:t>
      </w:r>
      <w:r>
        <w:rPr>
          <w:rFonts w:ascii="Times New Roman" w:hAnsi="Times New Roman" w:cs="Times New Roman"/>
        </w:rPr>
        <w:t xml:space="preserve"> </w:t>
      </w:r>
      <w:r w:rsidRPr="00183752">
        <w:rPr>
          <w:rFonts w:ascii="Times New Roman" w:hAnsi="Times New Roman" w:cs="Times New Roman"/>
        </w:rPr>
        <w:t>фамилия, имя, отчество, абонентские номера абонента - физического лица (с его письменного согласия).  </w:t>
      </w:r>
    </w:p>
    <w:p w14:paraId="39BAC791" w14:textId="77777777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 О паспортных данных речь не идет, в настоящее время, это важная информация и не хотелось бы распространять данную информацию, третьим лицам. В такое сложное время, когда всех об этом предупреждают.</w:t>
      </w:r>
    </w:p>
    <w:p w14:paraId="4784DBCB" w14:textId="1386E826" w:rsidR="00183752" w:rsidRPr="0018375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t>Вопросы, считаю целесообразным</w:t>
      </w:r>
      <w:r w:rsidR="00A507D2">
        <w:rPr>
          <w:rFonts w:ascii="Times New Roman" w:hAnsi="Times New Roman" w:cs="Times New Roman"/>
        </w:rPr>
        <w:t>и и</w:t>
      </w:r>
      <w:r w:rsidRPr="00183752">
        <w:rPr>
          <w:rFonts w:ascii="Times New Roman" w:hAnsi="Times New Roman" w:cs="Times New Roman"/>
        </w:rPr>
        <w:t xml:space="preserve"> прояснить </w:t>
      </w:r>
      <w:r w:rsidR="00A507D2">
        <w:rPr>
          <w:rFonts w:ascii="Times New Roman" w:hAnsi="Times New Roman" w:cs="Times New Roman"/>
        </w:rPr>
        <w:t xml:space="preserve">их нужно </w:t>
      </w:r>
      <w:r w:rsidRPr="00183752">
        <w:rPr>
          <w:rFonts w:ascii="Times New Roman" w:hAnsi="Times New Roman" w:cs="Times New Roman"/>
        </w:rPr>
        <w:t xml:space="preserve"> заранее, что </w:t>
      </w:r>
      <w:r w:rsidR="00A507D2">
        <w:rPr>
          <w:rFonts w:ascii="Times New Roman" w:hAnsi="Times New Roman" w:cs="Times New Roman"/>
        </w:rPr>
        <w:t>предоставить потенциальным абонентам достоверную информацию.</w:t>
      </w:r>
      <w:r w:rsidRPr="00183752">
        <w:rPr>
          <w:rFonts w:ascii="Times New Roman" w:hAnsi="Times New Roman" w:cs="Times New Roman"/>
        </w:rPr>
        <w:t xml:space="preserve"> Если, дать ответы на все возникшие вопросы , получив заблаговременно от вас пояснение, то количество абонентов для ВАС, может кратно увеличиться.</w:t>
      </w:r>
    </w:p>
    <w:p w14:paraId="7C5C6247" w14:textId="7B70FF59" w:rsidR="00183752" w:rsidRPr="00A507D2" w:rsidRDefault="00183752" w:rsidP="00183752">
      <w:pPr>
        <w:rPr>
          <w:rFonts w:ascii="Times New Roman" w:hAnsi="Times New Roman" w:cs="Times New Roman"/>
        </w:rPr>
      </w:pPr>
      <w:r w:rsidRPr="00183752">
        <w:rPr>
          <w:rFonts w:ascii="Times New Roman" w:hAnsi="Times New Roman" w:cs="Times New Roman"/>
        </w:rPr>
        <w:lastRenderedPageBreak/>
        <w:t>​​​​​​</w:t>
      </w:r>
      <w:r w:rsidRPr="00A507D2">
        <w:rPr>
          <w:rFonts w:ascii="Times New Roman" w:hAnsi="Times New Roman" w:cs="Times New Roman"/>
        </w:rPr>
        <w:t>ПОЯСНЕНИЕ</w:t>
      </w:r>
    </w:p>
    <w:p w14:paraId="33AD612C" w14:textId="77777777" w:rsidR="00A507D2" w:rsidRPr="00A507D2" w:rsidRDefault="00A507D2" w:rsidP="00183752">
      <w:pPr>
        <w:rPr>
          <w:rFonts w:ascii="Times New Roman" w:hAnsi="Times New Roman" w:cs="Times New Roman"/>
        </w:rPr>
      </w:pPr>
    </w:p>
    <w:p w14:paraId="356B70A8" w14:textId="08C2AB45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п.2.2 4) Оборудование которое выдается, является абон.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устройство (PON-терминал). Это устройство, которое переводит оптический сигнал в витую пару.</w:t>
      </w:r>
    </w:p>
    <w:p w14:paraId="75CDB2AC" w14:textId="2F313BAD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п.2.4  Абонент (физ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. 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лицо) не имеет право раздавать(продавать) интернет третьим лицам. Только для личного использования. Либо использовать интернет для ПВЗ или прочих ком.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целей.</w:t>
      </w:r>
    </w:p>
    <w:p w14:paraId="6F4C61EC" w14:textId="77777777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п.3.1  Договор является бессрочным. Если абонент хочет его расторгнуть, то это можно сделать по заявлению в любой момент.</w:t>
      </w:r>
    </w:p>
    <w:p w14:paraId="60559B3C" w14:textId="77777777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п. 3.2  Данный договор заключается с абонентом по факту подключения интернета, </w:t>
      </w:r>
      <w:proofErr w:type="spellStart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т.е</w:t>
      </w:r>
      <w:proofErr w:type="spellEnd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срок который здесь указан это формальность, которая  предусматривает  законодательство РФ. </w:t>
      </w:r>
    </w:p>
    <w:p w14:paraId="4F313A6B" w14:textId="77777777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Препятствовать подключению может, невозможность провести монтажные работы (нет возможности протянуть кабель подвесным способом и нежеланием клиента копать траншею от столба до дома).</w:t>
      </w:r>
    </w:p>
    <w:p w14:paraId="2E9AEABF" w14:textId="0ECB2BE0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п.3.3 Дополнительные услуги -  настройка роутера клиента, монтаж кабеля в коробах или </w:t>
      </w:r>
      <w:proofErr w:type="spellStart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гоф</w:t>
      </w:r>
      <w:proofErr w:type="spellEnd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трубе(</w:t>
      </w:r>
      <w:proofErr w:type="spellStart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пнд</w:t>
      </w:r>
      <w:proofErr w:type="spellEnd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), крепление кабеля по забору и </w:t>
      </w:r>
      <w:proofErr w:type="spellStart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тд</w:t>
      </w:r>
      <w:proofErr w:type="spellEnd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. Эти услуги обговариваются по телефону перед назначением работ, доводится стоимость данных работ. В случае если клиент на них согласен, то монтажная бригада выполняет их по факту подключения.</w:t>
      </w:r>
    </w:p>
    <w:p w14:paraId="082C6CFE" w14:textId="65276811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п.4.2.1  Настройка 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ТВ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, настройка роутеров, обжим витой пары, выезды на тех.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обслуживание, приложение </w:t>
      </w:r>
      <w:proofErr w:type="spellStart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Смотрешка</w:t>
      </w:r>
      <w:proofErr w:type="spellEnd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, статический IP - это все доп.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сервисы и услуги, которые оказываются за доп.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оплату.</w:t>
      </w:r>
    </w:p>
    <w:p w14:paraId="2B5E0A51" w14:textId="77777777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п.4.2.2. Если подключение проводится по акции, то это указывается. В Вашем случае этот пункт будет пустой.</w:t>
      </w:r>
    </w:p>
    <w:p w14:paraId="51BE8830" w14:textId="45FE78AE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п.4.2.5  Настройка 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ТВ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, настройка роутеров, обжим витой пары, выезды на тех.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обслуживание и </w:t>
      </w:r>
      <w:proofErr w:type="spellStart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т</w:t>
      </w:r>
      <w:r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.</w:t>
      </w: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д</w:t>
      </w:r>
      <w:proofErr w:type="spellEnd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 -  это все может быть списано с лицевого счета абонента, в случае если выезд не был оплачен по факту выполнения работ.</w:t>
      </w:r>
    </w:p>
    <w:p w14:paraId="157B6D36" w14:textId="77777777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 xml:space="preserve">п.4.2.8 и  п.4.2.9   Тариф может быть изменен абонентом по желанию в личном кабинете (без уведомления оператора) или если у оператора вносятся изменения в тарифную сетку, то оператор уведомляет абонента за 10 дней. К сожалению нет таких операторов, которые не меняют тарифные планы (индексация, повышение стоимости аренды опор и </w:t>
      </w:r>
      <w:proofErr w:type="spellStart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пр</w:t>
      </w:r>
      <w:proofErr w:type="spellEnd"/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) все это влечет к повышению цен.</w:t>
      </w:r>
    </w:p>
    <w:p w14:paraId="3B1966F1" w14:textId="77777777" w:rsidR="00A507D2" w:rsidRPr="00A507D2" w:rsidRDefault="00A507D2" w:rsidP="00A50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</w:pPr>
      <w:r w:rsidRPr="00A507D2">
        <w:rPr>
          <w:rFonts w:ascii="Times New Roman" w:eastAsia="Times New Roman" w:hAnsi="Times New Roman" w:cs="Times New Roman"/>
          <w:color w:val="2C2D2E"/>
          <w:kern w:val="0"/>
          <w:lang w:eastAsia="ru-RU"/>
          <w14:ligatures w14:val="none"/>
        </w:rPr>
        <w:t>п.5.4  Любой оператор связи обязан иметь такой пункт в договоре, согласно закона РФ. Оператор связи передает ежедневно в систему СОРМ данные абонентов, которые выходят в интернет.</w:t>
      </w:r>
    </w:p>
    <w:p w14:paraId="44CC7CD4" w14:textId="77777777" w:rsidR="00A507D2" w:rsidRPr="00A507D2" w:rsidRDefault="00A507D2" w:rsidP="00183752">
      <w:pPr>
        <w:rPr>
          <w:rFonts w:ascii="Times New Roman" w:hAnsi="Times New Roman" w:cs="Times New Roman"/>
        </w:rPr>
      </w:pPr>
    </w:p>
    <w:sectPr w:rsidR="00A507D2" w:rsidRPr="00A507D2" w:rsidSect="0018375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EC8"/>
    <w:rsid w:val="00183752"/>
    <w:rsid w:val="003E218D"/>
    <w:rsid w:val="00583481"/>
    <w:rsid w:val="00780EC8"/>
    <w:rsid w:val="008D4E22"/>
    <w:rsid w:val="00A507D2"/>
    <w:rsid w:val="00EE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304B8E"/>
  <w15:chartTrackingRefBased/>
  <w15:docId w15:val="{8A346A38-50B5-4E66-8332-730C5898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0E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0E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0E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0E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0E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0E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0E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0E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0E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0E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0E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0E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0EC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0EC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0E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0E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0E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0E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0E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80E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0E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80E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0E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0E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80E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80EC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80E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80EC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80E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2</cp:revision>
  <dcterms:created xsi:type="dcterms:W3CDTF">2026-06-11T14:48:00Z</dcterms:created>
  <dcterms:modified xsi:type="dcterms:W3CDTF">2026-06-12T12:02:00Z</dcterms:modified>
</cp:coreProperties>
</file>